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44C" w:rsidRPr="00D2344C" w:rsidRDefault="00F441DA" w:rsidP="00D2344C">
      <w:pPr>
        <w:shd w:val="clear" w:color="auto" w:fill="EEEEEE"/>
        <w:spacing w:before="100" w:beforeAutospacing="1" w:after="100" w:afterAutospacing="1" w:line="240" w:lineRule="auto"/>
        <w:outlineLvl w:val="1"/>
        <w:rPr>
          <w:rFonts w:ascii="Helvetica" w:eastAsia="Times New Roman" w:hAnsi="Helvetica" w:cs="Helvetica"/>
          <w:b/>
          <w:bCs/>
          <w:color w:val="000000"/>
          <w:sz w:val="28"/>
          <w:szCs w:val="28"/>
        </w:rPr>
      </w:pPr>
      <w:r>
        <w:rPr>
          <w:rFonts w:ascii="Helvetica" w:eastAsia="Times New Roman" w:hAnsi="Helvetica" w:cs="Helvetica"/>
          <w:b/>
          <w:bCs/>
          <w:color w:val="000000"/>
          <w:sz w:val="28"/>
          <w:szCs w:val="28"/>
        </w:rPr>
        <w:t xml:space="preserve">                    </w:t>
      </w:r>
      <w:r w:rsidR="00D2344C" w:rsidRPr="00D2344C">
        <w:rPr>
          <w:rFonts w:ascii="Helvetica" w:eastAsia="Times New Roman" w:hAnsi="Helvetica" w:cs="Helvetica"/>
          <w:b/>
          <w:bCs/>
          <w:color w:val="000000"/>
          <w:sz w:val="28"/>
          <w:szCs w:val="28"/>
        </w:rPr>
        <w:t>ПАМЯТКА</w:t>
      </w:r>
      <w:r w:rsidR="00A55AC8">
        <w:rPr>
          <w:rFonts w:ascii="Helvetica" w:eastAsia="Times New Roman" w:hAnsi="Helvetica" w:cs="Helvetica"/>
          <w:b/>
          <w:bCs/>
          <w:color w:val="000000"/>
          <w:sz w:val="28"/>
          <w:szCs w:val="28"/>
        </w:rPr>
        <w:t xml:space="preserve"> действий</w:t>
      </w:r>
      <w:r w:rsidR="00D2344C" w:rsidRPr="00D2344C">
        <w:rPr>
          <w:rFonts w:ascii="Helvetica" w:eastAsia="Times New Roman" w:hAnsi="Helvetica" w:cs="Helvetica"/>
          <w:b/>
          <w:bCs/>
          <w:color w:val="000000"/>
          <w:sz w:val="28"/>
          <w:szCs w:val="28"/>
        </w:rPr>
        <w:t xml:space="preserve"> при пожаре в квартире (доме)</w:t>
      </w:r>
      <w:r w:rsidR="00A55AC8">
        <w:rPr>
          <w:rFonts w:ascii="Helvetica" w:eastAsia="Times New Roman" w:hAnsi="Helvetica" w:cs="Helvetica"/>
          <w:b/>
          <w:bCs/>
          <w:color w:val="000000"/>
          <w:sz w:val="28"/>
          <w:szCs w:val="28"/>
        </w:rPr>
        <w:t>.</w:t>
      </w:r>
    </w:p>
    <w:p w:rsidR="00D2344C" w:rsidRPr="00F441DA" w:rsidRDefault="00D2344C" w:rsidP="00F441DA">
      <w:pPr>
        <w:pStyle w:val="a5"/>
        <w:numPr>
          <w:ilvl w:val="0"/>
          <w:numId w:val="1"/>
        </w:numPr>
        <w:shd w:val="clear" w:color="auto" w:fill="EEEEEE"/>
        <w:spacing w:after="100" w:line="240" w:lineRule="auto"/>
        <w:jc w:val="both"/>
        <w:rPr>
          <w:rFonts w:ascii="Arial" w:eastAsia="Times New Roman" w:hAnsi="Arial" w:cs="Arial"/>
          <w:b/>
          <w:color w:val="000000"/>
          <w:sz w:val="24"/>
          <w:szCs w:val="24"/>
        </w:rPr>
      </w:pPr>
      <w:r w:rsidRPr="00F441DA">
        <w:rPr>
          <w:rFonts w:ascii="Arial" w:eastAsia="Times New Roman" w:hAnsi="Arial" w:cs="Arial"/>
          <w:b/>
          <w:color w:val="000000"/>
          <w:sz w:val="24"/>
          <w:szCs w:val="24"/>
        </w:rPr>
        <w:t>При возникновении пожара немедленно вызовите пожарную охрану по телефону «01» («112» при звонке с мобильного телефона)</w:t>
      </w:r>
      <w:r w:rsidR="00F441DA" w:rsidRPr="00F441DA">
        <w:rPr>
          <w:rFonts w:ascii="Arial" w:eastAsia="Times New Roman" w:hAnsi="Arial" w:cs="Arial"/>
          <w:b/>
          <w:color w:val="000000"/>
          <w:sz w:val="24"/>
          <w:szCs w:val="24"/>
        </w:rPr>
        <w:t>;</w:t>
      </w:r>
    </w:p>
    <w:p w:rsidR="00F441DA" w:rsidRPr="00F441DA" w:rsidRDefault="00F441DA" w:rsidP="00F441DA">
      <w:pPr>
        <w:pStyle w:val="a5"/>
        <w:shd w:val="clear" w:color="auto" w:fill="EEEEEE"/>
        <w:spacing w:after="100" w:line="240" w:lineRule="auto"/>
        <w:ind w:left="750"/>
        <w:jc w:val="both"/>
        <w:rPr>
          <w:rFonts w:ascii="Tahoma" w:eastAsia="Times New Roman" w:hAnsi="Tahoma" w:cs="Tahoma"/>
          <w:b/>
          <w:color w:val="444444"/>
        </w:rPr>
      </w:pPr>
      <w:r w:rsidRPr="00F441DA">
        <w:rPr>
          <w:rFonts w:ascii="Tahoma" w:eastAsia="Times New Roman" w:hAnsi="Tahoma" w:cs="Tahoma"/>
          <w:b/>
          <w:color w:val="444444"/>
        </w:rPr>
        <w:t xml:space="preserve">- 33-535 ПЧ 113 с. </w:t>
      </w:r>
      <w:proofErr w:type="spellStart"/>
      <w:r w:rsidRPr="00F441DA">
        <w:rPr>
          <w:rFonts w:ascii="Tahoma" w:eastAsia="Times New Roman" w:hAnsi="Tahoma" w:cs="Tahoma"/>
          <w:b/>
          <w:color w:val="444444"/>
        </w:rPr>
        <w:t>Лягушье</w:t>
      </w:r>
      <w:proofErr w:type="spellEnd"/>
      <w:r w:rsidRPr="00F441DA">
        <w:rPr>
          <w:rFonts w:ascii="Tahoma" w:eastAsia="Times New Roman" w:hAnsi="Tahoma" w:cs="Tahoma"/>
          <w:b/>
          <w:color w:val="444444"/>
        </w:rPr>
        <w:t>;</w:t>
      </w:r>
    </w:p>
    <w:p w:rsidR="00F441DA" w:rsidRPr="00F441DA" w:rsidRDefault="00F441DA" w:rsidP="00F441DA">
      <w:pPr>
        <w:pStyle w:val="a5"/>
        <w:shd w:val="clear" w:color="auto" w:fill="EEEEEE"/>
        <w:spacing w:after="100" w:line="240" w:lineRule="auto"/>
        <w:ind w:left="750"/>
        <w:jc w:val="both"/>
        <w:rPr>
          <w:rFonts w:ascii="Tahoma" w:eastAsia="Times New Roman" w:hAnsi="Tahoma" w:cs="Tahoma"/>
          <w:color w:val="444444"/>
        </w:rPr>
      </w:pPr>
      <w:r w:rsidRPr="00F441DA">
        <w:rPr>
          <w:rFonts w:ascii="Tahoma" w:eastAsia="Times New Roman" w:hAnsi="Tahoma" w:cs="Tahoma"/>
          <w:b/>
          <w:color w:val="444444"/>
        </w:rPr>
        <w:t>- 24-647, 8-953-883-91-66  Глава администрации Копкульского сельсовета.</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При вызове пожарной охраны необходимо сообщить:</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точный адрес,</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где и что горит, на каком этаже, в каком подъезде,</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xml:space="preserve">- кто сообщил о </w:t>
      </w:r>
      <w:proofErr w:type="gramStart"/>
      <w:r w:rsidRPr="00D2344C">
        <w:rPr>
          <w:rFonts w:ascii="Arial" w:eastAsia="Times New Roman" w:hAnsi="Arial" w:cs="Arial"/>
          <w:color w:val="000000"/>
          <w:sz w:val="24"/>
          <w:szCs w:val="24"/>
        </w:rPr>
        <w:t>пожаре</w:t>
      </w:r>
      <w:proofErr w:type="gramEnd"/>
      <w:r w:rsidRPr="00D2344C">
        <w:rPr>
          <w:rFonts w:ascii="Arial" w:eastAsia="Times New Roman" w:hAnsi="Arial" w:cs="Arial"/>
          <w:color w:val="000000"/>
          <w:sz w:val="24"/>
          <w:szCs w:val="24"/>
        </w:rPr>
        <w:t xml:space="preserve"> и с </w:t>
      </w:r>
      <w:proofErr w:type="gramStart"/>
      <w:r w:rsidRPr="00D2344C">
        <w:rPr>
          <w:rFonts w:ascii="Arial" w:eastAsia="Times New Roman" w:hAnsi="Arial" w:cs="Arial"/>
          <w:color w:val="000000"/>
          <w:sz w:val="24"/>
          <w:szCs w:val="24"/>
        </w:rPr>
        <w:t>какого</w:t>
      </w:r>
      <w:proofErr w:type="gramEnd"/>
      <w:r w:rsidRPr="00D2344C">
        <w:rPr>
          <w:rFonts w:ascii="Arial" w:eastAsia="Times New Roman" w:hAnsi="Arial" w:cs="Arial"/>
          <w:color w:val="000000"/>
          <w:sz w:val="24"/>
          <w:szCs w:val="24"/>
        </w:rPr>
        <w:t xml:space="preserve"> телефона.</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Вызов пожарной охраны осуществляется бесплатно.</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2. Организуйте встречу пожарных подразделений.</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3. Примите меры до прибытия пожарных машин к эвакуации людей, материальных ценностей и если возможно, то и к тушению пожара. При тушении пожара категорически нельзя бить в окнах стекла и открывать все двери, так как это приводит к дополнительному притоку кислорода и способствует развитию пожара.</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xml:space="preserve">Пожар, как правило, начинается с незначительного </w:t>
      </w:r>
      <w:proofErr w:type="gramStart"/>
      <w:r w:rsidRPr="00D2344C">
        <w:rPr>
          <w:rFonts w:ascii="Arial" w:eastAsia="Times New Roman" w:hAnsi="Arial" w:cs="Arial"/>
          <w:color w:val="000000"/>
          <w:sz w:val="24"/>
          <w:szCs w:val="24"/>
        </w:rPr>
        <w:t>горения</w:t>
      </w:r>
      <w:proofErr w:type="gramEnd"/>
      <w:r w:rsidRPr="00D2344C">
        <w:rPr>
          <w:rFonts w:ascii="Arial" w:eastAsia="Times New Roman" w:hAnsi="Arial" w:cs="Arial"/>
          <w:color w:val="000000"/>
          <w:sz w:val="24"/>
          <w:szCs w:val="24"/>
        </w:rPr>
        <w:t xml:space="preserve"> и тушить его в этот период не представляет большой сложности. Для этого используются подручные средства (вода, песок, земля, плотная ткань).</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b/>
          <w:bCs/>
          <w:color w:val="000000"/>
          <w:sz w:val="24"/>
          <w:szCs w:val="24"/>
        </w:rPr>
        <w:t>Следует помнить, что:</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водой нельзя тушить легковоспламеняющиеся жидкости (бензин, керосин) и не отключенные электроприборы;</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горящую одежду, шторы тушат на полу, заливая водой, небольшое пламя можно затаптывать ногами;</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при горении изоляции электропроводки первым делом надо обесточить электросеть при помощи выключателя, находящегося обычно рядом со счетчиком электроэнергии (в многоэтажных домах они находятся на площадке в специальной нише);</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 в помещении из основных материалов пожаротушения есть только вода, поэтому необходимо находить другие подходящие средства (земля из цветочных горшков, разделочная доска, ведро с пищевыми отходами), небольшое пламя можно накрыть ведром или кастрюлей.</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b/>
          <w:bCs/>
          <w:color w:val="000000"/>
          <w:sz w:val="24"/>
          <w:szCs w:val="24"/>
        </w:rPr>
        <w:t>Если ликвидировать очаг горения своими силами не представляется возможным, необходимо срочно покинуть квартиру.</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Покидая горящую квартиру, плотно закройте за собой дверь, во избежание дополнительных условий для рас</w:t>
      </w:r>
      <w:r w:rsidR="00F441DA">
        <w:rPr>
          <w:rFonts w:ascii="Arial" w:eastAsia="Times New Roman" w:hAnsi="Arial" w:cs="Arial"/>
          <w:color w:val="000000"/>
          <w:sz w:val="24"/>
          <w:szCs w:val="24"/>
        </w:rPr>
        <w:t xml:space="preserve">пространения пожара </w:t>
      </w:r>
      <w:r w:rsidRPr="00D2344C">
        <w:rPr>
          <w:rFonts w:ascii="Arial" w:eastAsia="Times New Roman" w:hAnsi="Arial" w:cs="Arial"/>
          <w:color w:val="000000"/>
          <w:sz w:val="24"/>
          <w:szCs w:val="24"/>
        </w:rPr>
        <w:t xml:space="preserve"> и криками привлекать внимание прохожих и пожарных.</w:t>
      </w:r>
    </w:p>
    <w:p w:rsidR="00D2344C" w:rsidRPr="00D2344C" w:rsidRDefault="00D2344C" w:rsidP="00D2344C">
      <w:pPr>
        <w:shd w:val="clear" w:color="auto" w:fill="EEEEEE"/>
        <w:spacing w:after="100" w:line="240" w:lineRule="auto"/>
        <w:jc w:val="both"/>
        <w:rPr>
          <w:rFonts w:ascii="Tahoma" w:eastAsia="Times New Roman" w:hAnsi="Tahoma" w:cs="Tahoma"/>
          <w:color w:val="444444"/>
        </w:rPr>
      </w:pPr>
      <w:r w:rsidRPr="00D2344C">
        <w:rPr>
          <w:rFonts w:ascii="Arial" w:eastAsia="Times New Roman" w:hAnsi="Arial" w:cs="Arial"/>
          <w:color w:val="000000"/>
          <w:sz w:val="24"/>
          <w:szCs w:val="24"/>
        </w:rPr>
        <w:t>При выходе из горящего здания дверь надо открывать осторожно, так как быстрый приток свежего воздуха может вызвать вспышку пламени. Через сильно задымленное помещение лучше двигаться ползком или пригнувшись, так как дым поднимается вверх, а остатки свежего воздуха находятся внизу. Для защиты органов дыхания от горячего воздуха можно дышать через увлажненную ткань.</w:t>
      </w:r>
    </w:p>
    <w:p w:rsidR="00293CDF" w:rsidRDefault="00293CDF"/>
    <w:sectPr w:rsidR="00293CDF" w:rsidSect="00D004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03A9"/>
    <w:multiLevelType w:val="hybridMultilevel"/>
    <w:tmpl w:val="F04059DC"/>
    <w:lvl w:ilvl="0" w:tplc="8D6C0DD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D2344C"/>
    <w:rsid w:val="00293CDF"/>
    <w:rsid w:val="0045230A"/>
    <w:rsid w:val="00A55AC8"/>
    <w:rsid w:val="00C9040D"/>
    <w:rsid w:val="00D00494"/>
    <w:rsid w:val="00D2344C"/>
    <w:rsid w:val="00F44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494"/>
  </w:style>
  <w:style w:type="paragraph" w:styleId="2">
    <w:name w:val="heading 2"/>
    <w:basedOn w:val="a"/>
    <w:link w:val="20"/>
    <w:uiPriority w:val="9"/>
    <w:qFormat/>
    <w:rsid w:val="00D234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344C"/>
    <w:rPr>
      <w:rFonts w:ascii="Times New Roman" w:eastAsia="Times New Roman" w:hAnsi="Times New Roman" w:cs="Times New Roman"/>
      <w:b/>
      <w:bCs/>
      <w:sz w:val="36"/>
      <w:szCs w:val="36"/>
    </w:rPr>
  </w:style>
  <w:style w:type="paragraph" w:styleId="a3">
    <w:name w:val="Normal (Web)"/>
    <w:basedOn w:val="a"/>
    <w:uiPriority w:val="99"/>
    <w:semiHidden/>
    <w:unhideWhenUsed/>
    <w:rsid w:val="00D2344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344C"/>
    <w:rPr>
      <w:b/>
      <w:bCs/>
    </w:rPr>
  </w:style>
  <w:style w:type="paragraph" w:styleId="a5">
    <w:name w:val="List Paragraph"/>
    <w:basedOn w:val="a"/>
    <w:uiPriority w:val="34"/>
    <w:qFormat/>
    <w:rsid w:val="00F441DA"/>
    <w:pPr>
      <w:ind w:left="720"/>
      <w:contextualSpacing/>
    </w:pPr>
  </w:style>
</w:styles>
</file>

<file path=word/webSettings.xml><?xml version="1.0" encoding="utf-8"?>
<w:webSettings xmlns:r="http://schemas.openxmlformats.org/officeDocument/2006/relationships" xmlns:w="http://schemas.openxmlformats.org/wordprocessingml/2006/main">
  <w:divs>
    <w:div w:id="22611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357</Words>
  <Characters>2035</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2016-11-24T05:59:00Z</cp:lastPrinted>
  <dcterms:created xsi:type="dcterms:W3CDTF">2016-11-24T03:47:00Z</dcterms:created>
  <dcterms:modified xsi:type="dcterms:W3CDTF">2016-11-28T07:22:00Z</dcterms:modified>
</cp:coreProperties>
</file>