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6A" w:rsidRDefault="002A226A" w:rsidP="002A226A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2877047</wp:posOffset>
            </wp:positionH>
            <wp:positionV relativeFrom="paragraph">
              <wp:posOffset>-198479</wp:posOffset>
            </wp:positionV>
            <wp:extent cx="688616" cy="80308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803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2A226A" w:rsidRDefault="002A226A" w:rsidP="002A226A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2A226A" w:rsidRDefault="002A226A" w:rsidP="002A226A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7C3AEA" w:rsidRPr="00C525BD" w:rsidRDefault="007C3AEA" w:rsidP="007C3AEA">
      <w:pPr>
        <w:jc w:val="center"/>
        <w:rPr>
          <w:b/>
          <w:sz w:val="28"/>
          <w:szCs w:val="28"/>
        </w:rPr>
      </w:pPr>
    </w:p>
    <w:p w:rsidR="007C3AEA" w:rsidRPr="00C525BD" w:rsidRDefault="007C3AEA" w:rsidP="007C3AEA">
      <w:pPr>
        <w:rPr>
          <w:b/>
          <w:sz w:val="28"/>
          <w:szCs w:val="28"/>
        </w:rPr>
      </w:pPr>
    </w:p>
    <w:p w:rsidR="007C3AEA" w:rsidRPr="00C525BD" w:rsidRDefault="007C3AEA" w:rsidP="007C3AEA">
      <w:pPr>
        <w:jc w:val="center"/>
        <w:rPr>
          <w:b/>
          <w:sz w:val="28"/>
          <w:szCs w:val="28"/>
        </w:rPr>
      </w:pPr>
    </w:p>
    <w:p w:rsidR="007C3AEA" w:rsidRPr="00C525BD" w:rsidRDefault="007C3AEA" w:rsidP="007C3AEA">
      <w:pPr>
        <w:jc w:val="center"/>
        <w:rPr>
          <w:b/>
          <w:sz w:val="28"/>
          <w:szCs w:val="28"/>
        </w:rPr>
      </w:pPr>
      <w:proofErr w:type="gramStart"/>
      <w:r w:rsidRPr="00C525BD">
        <w:rPr>
          <w:b/>
          <w:sz w:val="28"/>
          <w:szCs w:val="28"/>
        </w:rPr>
        <w:t>П</w:t>
      </w:r>
      <w:proofErr w:type="gramEnd"/>
      <w:r w:rsidRPr="00C525BD">
        <w:rPr>
          <w:b/>
          <w:sz w:val="28"/>
          <w:szCs w:val="28"/>
        </w:rPr>
        <w:t xml:space="preserve"> О С Т А Н О В Л Е Н И Е</w:t>
      </w:r>
    </w:p>
    <w:p w:rsidR="007C3AEA" w:rsidRPr="009F77B1" w:rsidRDefault="007C3AEA" w:rsidP="007C3AEA">
      <w:pPr>
        <w:pStyle w:val="21"/>
        <w:spacing w:before="0" w:after="0" w:line="240" w:lineRule="exact"/>
        <w:ind w:firstLine="0"/>
        <w:rPr>
          <w:b/>
          <w:bCs/>
          <w:sz w:val="28"/>
          <w:szCs w:val="28"/>
        </w:rPr>
      </w:pPr>
    </w:p>
    <w:p w:rsidR="007C3AEA" w:rsidRPr="009F77B1" w:rsidRDefault="009F77B1" w:rsidP="007C3AEA">
      <w:pPr>
        <w:jc w:val="center"/>
        <w:rPr>
          <w:b/>
          <w:sz w:val="28"/>
          <w:szCs w:val="28"/>
        </w:rPr>
      </w:pPr>
      <w:r w:rsidRPr="009F77B1">
        <w:rPr>
          <w:b/>
          <w:sz w:val="28"/>
          <w:szCs w:val="28"/>
        </w:rPr>
        <w:t>от  29</w:t>
      </w:r>
      <w:r w:rsidR="007E4047" w:rsidRPr="009F77B1">
        <w:rPr>
          <w:b/>
          <w:sz w:val="28"/>
          <w:szCs w:val="28"/>
        </w:rPr>
        <w:t xml:space="preserve">.11.2017 </w:t>
      </w:r>
      <w:r w:rsidR="002A226A" w:rsidRPr="009F77B1">
        <w:rPr>
          <w:b/>
          <w:sz w:val="28"/>
          <w:szCs w:val="28"/>
        </w:rPr>
        <w:t xml:space="preserve">                                                                          </w:t>
      </w:r>
      <w:r w:rsidRPr="009F77B1">
        <w:rPr>
          <w:b/>
          <w:sz w:val="28"/>
          <w:szCs w:val="28"/>
        </w:rPr>
        <w:t xml:space="preserve"> № 77</w:t>
      </w:r>
    </w:p>
    <w:p w:rsidR="007C3AEA" w:rsidRPr="00C525BD" w:rsidRDefault="007C3AEA" w:rsidP="007C3AEA">
      <w:pPr>
        <w:jc w:val="center"/>
        <w:rPr>
          <w:sz w:val="28"/>
          <w:szCs w:val="28"/>
        </w:rPr>
      </w:pPr>
    </w:p>
    <w:p w:rsidR="007C3AEA" w:rsidRPr="00C525BD" w:rsidRDefault="007C3AEA" w:rsidP="007C3AE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25BD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Плана противодействия </w:t>
      </w:r>
      <w:proofErr w:type="gramStart"/>
      <w:r w:rsidRPr="00C525BD">
        <w:rPr>
          <w:rFonts w:eastAsiaTheme="minorHAnsi"/>
          <w:b/>
          <w:bCs/>
          <w:sz w:val="28"/>
          <w:szCs w:val="28"/>
          <w:lang w:eastAsia="en-US"/>
        </w:rPr>
        <w:t>экстремистской</w:t>
      </w:r>
      <w:proofErr w:type="gramEnd"/>
    </w:p>
    <w:p w:rsidR="007C3AEA" w:rsidRPr="00C525BD" w:rsidRDefault="007C3AEA" w:rsidP="007C3AE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25BD">
        <w:rPr>
          <w:rFonts w:eastAsiaTheme="minorHAnsi"/>
          <w:b/>
          <w:bCs/>
          <w:sz w:val="28"/>
          <w:szCs w:val="28"/>
          <w:lang w:eastAsia="en-US"/>
        </w:rPr>
        <w:t xml:space="preserve">деятельности </w:t>
      </w:r>
      <w:r w:rsidR="007E4047" w:rsidRPr="00C525BD">
        <w:rPr>
          <w:rFonts w:eastAsiaTheme="minorHAnsi"/>
          <w:b/>
          <w:bCs/>
          <w:sz w:val="28"/>
          <w:szCs w:val="28"/>
          <w:lang w:eastAsia="en-US"/>
        </w:rPr>
        <w:t xml:space="preserve">и нелегальной миграции </w:t>
      </w:r>
      <w:r w:rsidR="002A226A">
        <w:rPr>
          <w:rFonts w:eastAsiaTheme="minorHAnsi"/>
          <w:b/>
          <w:bCs/>
          <w:sz w:val="28"/>
          <w:szCs w:val="28"/>
          <w:lang w:eastAsia="en-US"/>
        </w:rPr>
        <w:t>на территории Копкульского</w:t>
      </w:r>
      <w:r w:rsidRPr="00C525BD">
        <w:rPr>
          <w:rFonts w:eastAsiaTheme="minorHAnsi"/>
          <w:b/>
          <w:bCs/>
          <w:sz w:val="28"/>
          <w:szCs w:val="28"/>
          <w:lang w:eastAsia="en-US"/>
        </w:rPr>
        <w:t xml:space="preserve"> сельсовета Купинского района Новосибирской области</w:t>
      </w:r>
    </w:p>
    <w:p w:rsidR="007C3AEA" w:rsidRPr="00C525BD" w:rsidRDefault="007C3AEA" w:rsidP="007C3AEA">
      <w:pPr>
        <w:tabs>
          <w:tab w:val="left" w:pos="1260"/>
        </w:tabs>
        <w:rPr>
          <w:sz w:val="28"/>
          <w:szCs w:val="28"/>
        </w:rPr>
      </w:pPr>
    </w:p>
    <w:p w:rsidR="007E4047" w:rsidRPr="00C525BD" w:rsidRDefault="007E4047" w:rsidP="007C3AEA">
      <w:pPr>
        <w:tabs>
          <w:tab w:val="left" w:pos="1260"/>
        </w:tabs>
        <w:rPr>
          <w:sz w:val="28"/>
          <w:szCs w:val="28"/>
        </w:rPr>
      </w:pPr>
    </w:p>
    <w:p w:rsidR="007E4047" w:rsidRPr="00C525BD" w:rsidRDefault="007C3AEA" w:rsidP="008D21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25BD">
        <w:rPr>
          <w:rFonts w:eastAsiaTheme="minorHAnsi"/>
          <w:sz w:val="28"/>
          <w:szCs w:val="28"/>
          <w:lang w:eastAsia="en-US"/>
        </w:rPr>
        <w:t>В соответствии с Федеральным законом «О гражданстве Российской Федерации» от31 мая 2002 года № 62-ФЗ, Федеральным законом от 18 июля 2006 № 109-ФЗ «О</w:t>
      </w:r>
      <w:r w:rsidR="00512149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миграционном учете иностранных граждан и лиц без гражданства в Российской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Федерации», Федеральным законом от 25 июля 2002 № 115-ФЗ «О правовом положении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иностранных граждан в Российской Федерации», Федеральными законами от 06.10.2003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№ 131-ФЗ «Об общих принципах организации местного самоуправления в</w:t>
      </w:r>
      <w:proofErr w:type="gramEnd"/>
      <w:r w:rsidRPr="00C525BD">
        <w:rPr>
          <w:rFonts w:eastAsiaTheme="minorHAnsi"/>
          <w:sz w:val="28"/>
          <w:szCs w:val="28"/>
          <w:lang w:eastAsia="en-US"/>
        </w:rPr>
        <w:t xml:space="preserve"> Российской</w:t>
      </w:r>
      <w:r w:rsidR="002A226A">
        <w:rPr>
          <w:rFonts w:eastAsiaTheme="minorHAnsi"/>
          <w:sz w:val="28"/>
          <w:szCs w:val="28"/>
          <w:lang w:eastAsia="en-US"/>
        </w:rPr>
        <w:t xml:space="preserve">  </w:t>
      </w:r>
      <w:r w:rsidRPr="00C525BD">
        <w:rPr>
          <w:rFonts w:eastAsiaTheme="minorHAnsi"/>
          <w:sz w:val="28"/>
          <w:szCs w:val="28"/>
          <w:lang w:eastAsia="en-US"/>
        </w:rPr>
        <w:t>Федерации», от 25.07.2002 № 114-ФЗ «О противодействии экстремистской деятельности»,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от 06.03.2006 № 35-ФЗ «О противодействии терро</w:t>
      </w:r>
      <w:r w:rsidR="002A226A">
        <w:rPr>
          <w:rFonts w:eastAsiaTheme="minorHAnsi"/>
          <w:sz w:val="28"/>
          <w:szCs w:val="28"/>
          <w:lang w:eastAsia="en-US"/>
        </w:rPr>
        <w:t xml:space="preserve">ризму», в целях противодействия </w:t>
      </w:r>
      <w:r w:rsidRPr="00C525BD">
        <w:rPr>
          <w:rFonts w:eastAsiaTheme="minorHAnsi"/>
          <w:sz w:val="28"/>
          <w:szCs w:val="28"/>
          <w:lang w:eastAsia="en-US"/>
        </w:rPr>
        <w:t>экстремистской деятельности на территории</w:t>
      </w:r>
      <w:r w:rsidR="007E4047" w:rsidRPr="00C525BD">
        <w:rPr>
          <w:rFonts w:eastAsiaTheme="minorHAnsi"/>
          <w:sz w:val="28"/>
          <w:szCs w:val="28"/>
          <w:lang w:eastAsia="en-US"/>
        </w:rPr>
        <w:t xml:space="preserve"> </w:t>
      </w:r>
      <w:r w:rsidR="002A226A">
        <w:rPr>
          <w:rFonts w:eastAsiaTheme="minorHAnsi"/>
          <w:sz w:val="28"/>
          <w:szCs w:val="28"/>
          <w:lang w:eastAsia="en-US"/>
        </w:rPr>
        <w:t>Копкульского</w:t>
      </w:r>
      <w:r w:rsidRPr="00C525BD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C525BD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2A226A">
        <w:rPr>
          <w:rFonts w:eastAsiaTheme="minorHAnsi"/>
          <w:sz w:val="28"/>
          <w:szCs w:val="28"/>
          <w:lang w:eastAsia="en-US"/>
        </w:rPr>
        <w:t>администрация Копкульского</w:t>
      </w:r>
      <w:r w:rsidRPr="00C525BD">
        <w:rPr>
          <w:rFonts w:eastAsiaTheme="minorHAnsi"/>
          <w:sz w:val="28"/>
          <w:szCs w:val="28"/>
          <w:lang w:eastAsia="en-US"/>
        </w:rPr>
        <w:t xml:space="preserve"> сельсовета Купинского района </w:t>
      </w:r>
      <w:r w:rsidR="002A226A">
        <w:rPr>
          <w:rFonts w:eastAsiaTheme="minorHAnsi"/>
          <w:sz w:val="28"/>
          <w:szCs w:val="28"/>
          <w:lang w:eastAsia="en-US"/>
        </w:rPr>
        <w:t xml:space="preserve"> </w:t>
      </w:r>
      <w:r w:rsidR="008D21F7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7C3AEA" w:rsidRPr="00C525BD" w:rsidRDefault="007C3AEA" w:rsidP="007E404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525BD">
        <w:rPr>
          <w:sz w:val="28"/>
          <w:szCs w:val="28"/>
        </w:rPr>
        <w:t>ПОСТАНОВЛЯЕТ:</w:t>
      </w:r>
    </w:p>
    <w:p w:rsidR="007C3AEA" w:rsidRPr="00C525BD" w:rsidRDefault="007C3AEA" w:rsidP="007C3AEA">
      <w:pPr>
        <w:pStyle w:val="ConsNormal"/>
        <w:widowControl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7C3AEA" w:rsidRPr="00C525BD" w:rsidRDefault="007C3AEA" w:rsidP="007C3AE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525BD">
        <w:rPr>
          <w:rFonts w:eastAsiaTheme="minorHAnsi"/>
          <w:sz w:val="28"/>
          <w:szCs w:val="28"/>
          <w:lang w:eastAsia="en-US"/>
        </w:rPr>
        <w:t>1. Утвердить план мероприятий по противодействию экстремистской деятельности и</w:t>
      </w:r>
      <w:r w:rsidR="00C525BD">
        <w:rPr>
          <w:rFonts w:eastAsiaTheme="minorHAnsi"/>
          <w:sz w:val="28"/>
          <w:szCs w:val="28"/>
          <w:lang w:eastAsia="en-US"/>
        </w:rPr>
        <w:t xml:space="preserve"> </w:t>
      </w:r>
      <w:r w:rsidRPr="00C525BD">
        <w:rPr>
          <w:rFonts w:eastAsiaTheme="minorHAnsi"/>
          <w:sz w:val="28"/>
          <w:szCs w:val="28"/>
          <w:lang w:eastAsia="en-US"/>
        </w:rPr>
        <w:t>нелегальной м</w:t>
      </w:r>
      <w:r w:rsidR="002A226A">
        <w:rPr>
          <w:rFonts w:eastAsiaTheme="minorHAnsi"/>
          <w:sz w:val="28"/>
          <w:szCs w:val="28"/>
          <w:lang w:eastAsia="en-US"/>
        </w:rPr>
        <w:t>играции на территории Копкульского</w:t>
      </w:r>
      <w:r w:rsidRPr="00C525BD">
        <w:rPr>
          <w:rFonts w:eastAsiaTheme="minorHAnsi"/>
          <w:sz w:val="28"/>
          <w:szCs w:val="28"/>
          <w:lang w:eastAsia="en-US"/>
        </w:rPr>
        <w:t xml:space="preserve"> сельсовета Купинского района Новосибирской области (Приложение).</w:t>
      </w:r>
    </w:p>
    <w:p w:rsidR="007C3AEA" w:rsidRPr="00C525BD" w:rsidRDefault="007C3AEA" w:rsidP="007C3AEA">
      <w:pPr>
        <w:tabs>
          <w:tab w:val="left" w:pos="1040"/>
        </w:tabs>
        <w:jc w:val="both"/>
        <w:rPr>
          <w:sz w:val="28"/>
          <w:szCs w:val="28"/>
        </w:rPr>
      </w:pPr>
      <w:r w:rsidRPr="00C525BD">
        <w:rPr>
          <w:sz w:val="28"/>
          <w:szCs w:val="28"/>
        </w:rPr>
        <w:t xml:space="preserve">2.Опубликовать настоящее постановление в </w:t>
      </w:r>
      <w:r w:rsidR="002A226A">
        <w:rPr>
          <w:sz w:val="28"/>
          <w:szCs w:val="28"/>
        </w:rPr>
        <w:t xml:space="preserve">информационном бюллетене </w:t>
      </w:r>
      <w:r w:rsidRPr="00C525BD">
        <w:rPr>
          <w:sz w:val="28"/>
          <w:szCs w:val="28"/>
        </w:rPr>
        <w:t xml:space="preserve">  «Муниципальные ведомости».</w:t>
      </w:r>
    </w:p>
    <w:p w:rsidR="007C3AEA" w:rsidRPr="00C525BD" w:rsidRDefault="007C3AEA" w:rsidP="007C3AEA">
      <w:pPr>
        <w:jc w:val="both"/>
        <w:rPr>
          <w:sz w:val="28"/>
          <w:szCs w:val="28"/>
        </w:rPr>
      </w:pPr>
      <w:r w:rsidRPr="00C525BD">
        <w:rPr>
          <w:sz w:val="28"/>
          <w:szCs w:val="28"/>
        </w:rPr>
        <w:t>3. Разместить на официально</w:t>
      </w:r>
      <w:r w:rsidR="002A226A">
        <w:rPr>
          <w:sz w:val="28"/>
          <w:szCs w:val="28"/>
        </w:rPr>
        <w:t>м сайте администрации Копкульского</w:t>
      </w:r>
      <w:r w:rsidRPr="00C525BD">
        <w:rPr>
          <w:sz w:val="28"/>
          <w:szCs w:val="28"/>
        </w:rPr>
        <w:t xml:space="preserve"> сельсовета Купинского района Новосибирской области.</w:t>
      </w:r>
    </w:p>
    <w:p w:rsidR="007C3AEA" w:rsidRPr="00C525BD" w:rsidRDefault="007C3AEA" w:rsidP="007C3AEA">
      <w:pPr>
        <w:jc w:val="both"/>
        <w:rPr>
          <w:sz w:val="28"/>
          <w:szCs w:val="28"/>
        </w:rPr>
      </w:pPr>
      <w:r w:rsidRPr="00C525BD">
        <w:rPr>
          <w:sz w:val="28"/>
          <w:szCs w:val="28"/>
        </w:rPr>
        <w:t xml:space="preserve">4. </w:t>
      </w:r>
      <w:r w:rsidR="002A226A">
        <w:rPr>
          <w:spacing w:val="-5"/>
          <w:sz w:val="28"/>
          <w:szCs w:val="28"/>
        </w:rPr>
        <w:t>Контроль над</w:t>
      </w:r>
      <w:r w:rsidRPr="00C525BD">
        <w:rPr>
          <w:spacing w:val="-5"/>
          <w:sz w:val="28"/>
          <w:szCs w:val="28"/>
        </w:rPr>
        <w:t xml:space="preserve"> исполнением  постановления оставляю за собой.</w:t>
      </w:r>
    </w:p>
    <w:p w:rsidR="007C3AEA" w:rsidRPr="00C525BD" w:rsidRDefault="007C3AEA" w:rsidP="007C3AEA">
      <w:pPr>
        <w:ind w:firstLine="540"/>
        <w:jc w:val="both"/>
        <w:rPr>
          <w:sz w:val="28"/>
          <w:szCs w:val="28"/>
        </w:rPr>
      </w:pPr>
    </w:p>
    <w:p w:rsidR="007C3AEA" w:rsidRPr="009F5000" w:rsidRDefault="007C3AEA" w:rsidP="007C3AEA">
      <w:pPr>
        <w:ind w:firstLine="540"/>
        <w:jc w:val="both"/>
      </w:pPr>
    </w:p>
    <w:p w:rsidR="007C3AEA" w:rsidRDefault="007C3AEA" w:rsidP="007C3AEA">
      <w:pPr>
        <w:pStyle w:val="ConsPlusNormal"/>
        <w:jc w:val="both"/>
      </w:pPr>
    </w:p>
    <w:p w:rsidR="007C3AEA" w:rsidRPr="009F5000" w:rsidRDefault="002A226A" w:rsidP="007C3AEA">
      <w:pPr>
        <w:pStyle w:val="ConsPlusNormal"/>
        <w:jc w:val="both"/>
      </w:pPr>
      <w:r>
        <w:t xml:space="preserve">             Глава Копкульского</w:t>
      </w:r>
      <w:r w:rsidR="007C3AEA" w:rsidRPr="009F5000">
        <w:t xml:space="preserve"> сельсовета</w:t>
      </w:r>
      <w:r>
        <w:t xml:space="preserve"> ______________ О. В. Сивак</w:t>
      </w:r>
    </w:p>
    <w:p w:rsidR="007C3AEA" w:rsidRDefault="007C3AEA" w:rsidP="007C3A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C3AEA" w:rsidRDefault="007C3AEA" w:rsidP="007C3AEA">
      <w:pPr>
        <w:rPr>
          <w:sz w:val="26"/>
          <w:szCs w:val="26"/>
        </w:rPr>
      </w:pPr>
    </w:p>
    <w:p w:rsidR="007C3AEA" w:rsidRDefault="007C3AEA" w:rsidP="007C3AEA">
      <w:pPr>
        <w:tabs>
          <w:tab w:val="left" w:pos="1260"/>
        </w:tabs>
      </w:pPr>
    </w:p>
    <w:p w:rsidR="007E4047" w:rsidRDefault="007E4047" w:rsidP="007C3AEA">
      <w:pPr>
        <w:tabs>
          <w:tab w:val="left" w:pos="1260"/>
        </w:tabs>
      </w:pPr>
    </w:p>
    <w:p w:rsidR="008D21F7" w:rsidRDefault="008D21F7" w:rsidP="007C3AEA">
      <w:pPr>
        <w:tabs>
          <w:tab w:val="left" w:pos="1260"/>
        </w:tabs>
      </w:pPr>
    </w:p>
    <w:p w:rsidR="002A226A" w:rsidRDefault="002A226A" w:rsidP="007C3AEA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Кошелева Г. А.</w:t>
      </w:r>
    </w:p>
    <w:p w:rsidR="007E4047" w:rsidRPr="007E4047" w:rsidRDefault="002A226A" w:rsidP="007C3AEA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24-522</w:t>
      </w:r>
    </w:p>
    <w:p w:rsidR="007C3AEA" w:rsidRDefault="00142543" w:rsidP="00142543">
      <w:pPr>
        <w:tabs>
          <w:tab w:val="left" w:pos="1260"/>
        </w:tabs>
        <w:jc w:val="right"/>
      </w:pPr>
      <w:r>
        <w:lastRenderedPageBreak/>
        <w:t>Приложение</w:t>
      </w:r>
    </w:p>
    <w:p w:rsidR="00142543" w:rsidRDefault="00142543" w:rsidP="00142543">
      <w:pPr>
        <w:tabs>
          <w:tab w:val="left" w:pos="1260"/>
        </w:tabs>
        <w:jc w:val="right"/>
      </w:pPr>
      <w:r>
        <w:t>к постановлению администрации</w:t>
      </w:r>
    </w:p>
    <w:p w:rsidR="00142543" w:rsidRDefault="002A226A" w:rsidP="00142543">
      <w:pPr>
        <w:tabs>
          <w:tab w:val="left" w:pos="1260"/>
        </w:tabs>
        <w:jc w:val="right"/>
      </w:pPr>
      <w:r>
        <w:t>Копкульского</w:t>
      </w:r>
      <w:r w:rsidR="00142543">
        <w:t xml:space="preserve"> сельсовета Купинского района</w:t>
      </w:r>
    </w:p>
    <w:p w:rsidR="00142543" w:rsidRDefault="00142543" w:rsidP="00142543">
      <w:pPr>
        <w:tabs>
          <w:tab w:val="left" w:pos="1260"/>
        </w:tabs>
        <w:jc w:val="right"/>
      </w:pPr>
      <w:r>
        <w:t>Новосибирской области</w:t>
      </w:r>
    </w:p>
    <w:p w:rsidR="00142543" w:rsidRPr="009F77B1" w:rsidRDefault="009F77B1" w:rsidP="00142543">
      <w:pPr>
        <w:tabs>
          <w:tab w:val="left" w:pos="1260"/>
        </w:tabs>
        <w:jc w:val="right"/>
      </w:pPr>
      <w:r>
        <w:t>от 29</w:t>
      </w:r>
      <w:r w:rsidRPr="009F77B1">
        <w:t>.11.2017</w:t>
      </w:r>
      <w:r>
        <w:t xml:space="preserve"> </w:t>
      </w:r>
      <w:r w:rsidRPr="009F77B1">
        <w:t>г.  № 77</w:t>
      </w:r>
    </w:p>
    <w:p w:rsidR="007C3AEA" w:rsidRPr="009F77B1" w:rsidRDefault="007C3AEA" w:rsidP="007C3AEA">
      <w:pPr>
        <w:tabs>
          <w:tab w:val="left" w:pos="1260"/>
        </w:tabs>
      </w:pPr>
    </w:p>
    <w:p w:rsidR="00A06A14" w:rsidRPr="00676C3E" w:rsidRDefault="008A0E47" w:rsidP="008A0E47">
      <w:pPr>
        <w:rPr>
          <w:b/>
          <w:color w:val="000000"/>
        </w:rPr>
      </w:pPr>
      <w:r>
        <w:t xml:space="preserve">                                                             </w:t>
      </w:r>
      <w:r w:rsidR="009F77B1">
        <w:t xml:space="preserve">    </w:t>
      </w:r>
      <w:r>
        <w:t xml:space="preserve">      </w:t>
      </w:r>
      <w:r w:rsidR="00A06A14" w:rsidRPr="00676C3E">
        <w:rPr>
          <w:b/>
          <w:color w:val="000000"/>
        </w:rPr>
        <w:t>План мероприятий</w:t>
      </w:r>
    </w:p>
    <w:p w:rsidR="00A06A14" w:rsidRPr="00676C3E" w:rsidRDefault="00A06A14" w:rsidP="00A06A14">
      <w:pPr>
        <w:spacing w:line="276" w:lineRule="auto"/>
        <w:jc w:val="center"/>
        <w:rPr>
          <w:b/>
        </w:rPr>
      </w:pPr>
      <w:r w:rsidRPr="00676C3E">
        <w:rPr>
          <w:b/>
          <w:color w:val="000000"/>
        </w:rPr>
        <w:t xml:space="preserve">по </w:t>
      </w:r>
      <w:r w:rsidR="00D26E50" w:rsidRPr="00676C3E">
        <w:rPr>
          <w:b/>
          <w:color w:val="000000"/>
        </w:rPr>
        <w:t>профилактике противодействия</w:t>
      </w:r>
      <w:r w:rsidRPr="00676C3E">
        <w:rPr>
          <w:b/>
          <w:color w:val="000000"/>
        </w:rPr>
        <w:t xml:space="preserve"> </w:t>
      </w:r>
      <w:r w:rsidRPr="00676C3E">
        <w:rPr>
          <w:b/>
        </w:rPr>
        <w:t>экстремистской деятельности</w:t>
      </w:r>
      <w:r w:rsidR="00594F96" w:rsidRPr="00676C3E">
        <w:rPr>
          <w:b/>
          <w:color w:val="000000"/>
        </w:rPr>
        <w:t xml:space="preserve"> и незаконной миграции</w:t>
      </w:r>
      <w:r w:rsidRPr="00676C3E">
        <w:rPr>
          <w:b/>
        </w:rPr>
        <w:t xml:space="preserve"> на территории </w:t>
      </w:r>
      <w:r w:rsidR="002A226A">
        <w:rPr>
          <w:b/>
        </w:rPr>
        <w:t>Копкульского</w:t>
      </w:r>
      <w:r w:rsidR="00D26E50" w:rsidRPr="00676C3E">
        <w:rPr>
          <w:b/>
        </w:rPr>
        <w:t xml:space="preserve"> сельсовета </w:t>
      </w:r>
      <w:r w:rsidR="007C3AEA">
        <w:rPr>
          <w:b/>
        </w:rPr>
        <w:t xml:space="preserve"> </w:t>
      </w:r>
      <w:r w:rsidR="00D26E50" w:rsidRPr="00676C3E">
        <w:rPr>
          <w:b/>
        </w:rPr>
        <w:t>Купинского района Новосибирской области</w:t>
      </w:r>
    </w:p>
    <w:p w:rsidR="00A06A14" w:rsidRPr="00676C3E" w:rsidRDefault="00A06A14" w:rsidP="00A06A14">
      <w:pPr>
        <w:spacing w:line="276" w:lineRule="auto"/>
        <w:jc w:val="center"/>
        <w:rPr>
          <w:color w:val="000000"/>
        </w:rPr>
      </w:pP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color w:val="000000"/>
        </w:rPr>
      </w:pPr>
      <w:r w:rsidRPr="00676C3E">
        <w:rPr>
          <w:b/>
          <w:color w:val="000000"/>
        </w:rPr>
        <w:t>Характеристика проблемы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Нелегальная миграция и проявления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создает условия для возникновения конфликтов.</w:t>
      </w:r>
    </w:p>
    <w:p w:rsidR="00A06A14" w:rsidRPr="00676C3E" w:rsidRDefault="00A06A14" w:rsidP="00A06A14">
      <w:pPr>
        <w:spacing w:line="276" w:lineRule="auto"/>
        <w:ind w:firstLine="709"/>
        <w:jc w:val="both"/>
        <w:rPr>
          <w:color w:val="000000"/>
        </w:rPr>
      </w:pPr>
      <w:r w:rsidRPr="00676C3E">
        <w:rPr>
          <w:color w:val="000000"/>
        </w:rPr>
        <w:t xml:space="preserve">Исполнение запланированных мероприятий необходимо </w:t>
      </w:r>
      <w:proofErr w:type="gramStart"/>
      <w:r w:rsidRPr="00676C3E">
        <w:rPr>
          <w:color w:val="000000"/>
        </w:rPr>
        <w:t>для</w:t>
      </w:r>
      <w:proofErr w:type="gramEnd"/>
      <w:r w:rsidRPr="00676C3E">
        <w:rPr>
          <w:color w:val="000000"/>
        </w:rPr>
        <w:t>:</w:t>
      </w:r>
    </w:p>
    <w:p w:rsidR="00A06A14" w:rsidRPr="00676C3E" w:rsidRDefault="00A06A14" w:rsidP="00A06A14">
      <w:pPr>
        <w:spacing w:line="276" w:lineRule="auto"/>
        <w:ind w:firstLine="709"/>
        <w:jc w:val="both"/>
        <w:rPr>
          <w:color w:val="000000"/>
        </w:rPr>
      </w:pPr>
      <w:r w:rsidRPr="00676C3E">
        <w:rPr>
          <w:color w:val="000000"/>
        </w:rPr>
        <w:t>- исключения случаев проявления социальной, расовой, национальной и религиозной розни;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 xml:space="preserve">-минимизации фактов проявления превосходства либо неполноценности человека по признаку его </w:t>
      </w:r>
      <w:r w:rsidRPr="00676C3E">
        <w:rPr>
          <w:color w:val="000000"/>
        </w:rPr>
        <w:t>социальной, расовой,</w:t>
      </w:r>
      <w:r w:rsidRPr="00676C3E">
        <w:t xml:space="preserve"> национальной, религиозной или языковой принадлежности или отношения к религии;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 xml:space="preserve">- исключения случаев нарушения прав, свобод и интересов человека и гражданина в зависимости от его </w:t>
      </w:r>
      <w:r w:rsidRPr="00676C3E">
        <w:rPr>
          <w:color w:val="000000"/>
        </w:rPr>
        <w:t>социальной, расовой, национальной</w:t>
      </w:r>
      <w:r w:rsidRPr="00676C3E">
        <w:t>, религиозной или языковой принадлежности или отношения к религии;</w:t>
      </w:r>
    </w:p>
    <w:p w:rsidR="00D26E50" w:rsidRPr="00676C3E" w:rsidRDefault="00A06A14" w:rsidP="00D26E50">
      <w:pPr>
        <w:spacing w:line="276" w:lineRule="auto"/>
        <w:ind w:firstLine="709"/>
        <w:jc w:val="both"/>
      </w:pPr>
      <w:r w:rsidRPr="00676C3E">
        <w:t>- выявления и пресечения деятельности этнических преступных группировок, используемых в террористических целях.</w:t>
      </w: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676C3E">
        <w:rPr>
          <w:b/>
        </w:rPr>
        <w:t>Цели и задачи мероприятий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Основными целями плана мероприятий являются: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обеспечение эффективного регулирования внешней миграции на те</w:t>
      </w:r>
      <w:r w:rsidR="002A226A">
        <w:t>рритории Копкульского</w:t>
      </w:r>
      <w:r w:rsidR="00087874">
        <w:t xml:space="preserve"> сельсовета</w:t>
      </w:r>
      <w:r w:rsidRPr="00676C3E">
        <w:t>, соответствия параметров стратегии социально-экономического и демографического развития те</w:t>
      </w:r>
      <w:r w:rsidR="002A226A">
        <w:t>рритории Копкульского</w:t>
      </w:r>
      <w:r w:rsidR="00087874">
        <w:t xml:space="preserve"> сельсовета</w:t>
      </w:r>
      <w:r w:rsidRPr="00676C3E">
        <w:t>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противодействие незаконной миграции.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Условиями достижения целей плана мероприятий является решение следующих задач: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формирование полной, достоверной, оперативной и актуальной информации о перемещении иностранных граждан;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сокращение преступл</w:t>
      </w:r>
      <w:r w:rsidR="00512149">
        <w:t>ений, совершенных</w:t>
      </w:r>
      <w:r w:rsidRPr="00676C3E">
        <w:t xml:space="preserve"> иностранными гражданами;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A06A14" w:rsidRDefault="00A06A14" w:rsidP="007C3AEA">
      <w:pPr>
        <w:spacing w:line="276" w:lineRule="auto"/>
        <w:ind w:firstLine="709"/>
        <w:jc w:val="both"/>
      </w:pPr>
      <w:r w:rsidRPr="00676C3E">
        <w:t>Меры по профилактике правонарушений и борьбе с преступностью необходимо осуществлять постоянно.</w:t>
      </w:r>
    </w:p>
    <w:p w:rsidR="008A0E47" w:rsidRDefault="008A0E47" w:rsidP="007C3AEA">
      <w:pPr>
        <w:spacing w:line="276" w:lineRule="auto"/>
        <w:ind w:firstLine="709"/>
        <w:jc w:val="both"/>
      </w:pPr>
    </w:p>
    <w:p w:rsidR="008A0E47" w:rsidRPr="00676C3E" w:rsidRDefault="008A0E47" w:rsidP="007C3AEA">
      <w:pPr>
        <w:spacing w:line="276" w:lineRule="auto"/>
        <w:ind w:firstLine="709"/>
        <w:jc w:val="both"/>
      </w:pPr>
    </w:p>
    <w:p w:rsidR="008A0E47" w:rsidRDefault="008A0E47" w:rsidP="008A0E47">
      <w:pPr>
        <w:spacing w:line="276" w:lineRule="auto"/>
        <w:rPr>
          <w:b/>
          <w:color w:val="000000"/>
        </w:rPr>
      </w:pP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color w:val="000000"/>
        </w:rPr>
      </w:pPr>
      <w:r w:rsidRPr="00676C3E">
        <w:rPr>
          <w:b/>
          <w:color w:val="000000"/>
        </w:rPr>
        <w:lastRenderedPageBreak/>
        <w:t>Ожидаемые результаты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Реализация плана позволит:</w:t>
      </w:r>
    </w:p>
    <w:p w:rsidR="00A06A14" w:rsidRPr="00676C3E" w:rsidRDefault="00A06A14" w:rsidP="008A0E47">
      <w:pPr>
        <w:spacing w:line="276" w:lineRule="auto"/>
        <w:jc w:val="both"/>
      </w:pPr>
      <w:r w:rsidRPr="00676C3E">
        <w:t>- обеспечить орган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снизить риск возникновения конфлик</w:t>
      </w:r>
      <w:r w:rsidR="00D26E50" w:rsidRPr="00676C3E">
        <w:t>тных ситуаций среди насе</w:t>
      </w:r>
      <w:r w:rsidR="002A226A">
        <w:t>ления Копкульского</w:t>
      </w:r>
      <w:r w:rsidR="00D26E50" w:rsidRPr="00676C3E">
        <w:t xml:space="preserve"> сельсовета Купинского</w:t>
      </w:r>
      <w:r w:rsidRPr="00676C3E">
        <w:t xml:space="preserve"> района в результате миграции.</w:t>
      </w:r>
    </w:p>
    <w:p w:rsidR="00A06A14" w:rsidRPr="00676C3E" w:rsidRDefault="00A06A14" w:rsidP="00A06A14">
      <w:pPr>
        <w:spacing w:line="276" w:lineRule="auto"/>
        <w:ind w:firstLine="709"/>
        <w:jc w:val="both"/>
      </w:pP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676C3E">
        <w:rPr>
          <w:b/>
        </w:rPr>
        <w:t>Перечень мероприятий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 xml:space="preserve">Система плана мероприятий представляет собой комплекс согласованных мер, призванных обеспечить осуществление цели и задач. </w:t>
      </w:r>
    </w:p>
    <w:p w:rsidR="00A06A14" w:rsidRPr="00676C3E" w:rsidRDefault="00A06A14" w:rsidP="00A06A14">
      <w:pPr>
        <w:spacing w:line="276" w:lineRule="auto"/>
        <w:ind w:firstLine="709"/>
        <w:jc w:val="both"/>
        <w:rPr>
          <w:color w:val="000000"/>
        </w:rPr>
      </w:pPr>
      <w:proofErr w:type="gramStart"/>
      <w:r w:rsidRPr="00676C3E">
        <w:rPr>
          <w:color w:val="000000"/>
        </w:rPr>
        <w:t>Мероприятия спланированы в соответствии с требованиями законодательных актов Российской Федерации в сфере миграции, противодействия экстремистской деятельности, Стратегии государственной национальной политики Российской Федерации на период до 2025 года.</w:t>
      </w:r>
      <w:proofErr w:type="gramEnd"/>
    </w:p>
    <w:p w:rsidR="00A06A14" w:rsidRPr="00676C3E" w:rsidRDefault="00A06A14" w:rsidP="007C3AEA">
      <w:pPr>
        <w:spacing w:line="276" w:lineRule="auto"/>
        <w:ind w:firstLine="709"/>
        <w:jc w:val="both"/>
      </w:pPr>
      <w:r w:rsidRPr="00676C3E">
        <w:t>Основные мероприятия включают: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проведение мониторинга миграционной ситуации на те</w:t>
      </w:r>
      <w:r w:rsidR="002A226A">
        <w:t>рритории Копкульского</w:t>
      </w:r>
      <w:r w:rsidR="00D26E50" w:rsidRPr="00676C3E">
        <w:t xml:space="preserve"> сельсовета Купинского района</w:t>
      </w:r>
      <w:r w:rsidRPr="00676C3E">
        <w:t xml:space="preserve"> с учетом оценки и анализа сложившейся обстановки;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осуществления комплекса мероприятий по выявлению и пресечению нарушений миграционного законодательства;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A06A14" w:rsidRPr="00676C3E" w:rsidRDefault="00A06A14" w:rsidP="00A06A14">
      <w:pPr>
        <w:spacing w:line="276" w:lineRule="auto"/>
        <w:ind w:firstLine="709"/>
        <w:jc w:val="both"/>
      </w:pPr>
    </w:p>
    <w:p w:rsidR="00A06A14" w:rsidRPr="00676C3E" w:rsidRDefault="00A06A14" w:rsidP="00A06A14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676C3E">
        <w:rPr>
          <w:b/>
        </w:rPr>
        <w:t>Описание последствий</w:t>
      </w:r>
    </w:p>
    <w:p w:rsidR="00A06A14" w:rsidRPr="00676C3E" w:rsidRDefault="00A06A14" w:rsidP="00A06A14">
      <w:pPr>
        <w:spacing w:line="276" w:lineRule="auto"/>
        <w:ind w:firstLine="709"/>
        <w:jc w:val="both"/>
      </w:pPr>
      <w:r w:rsidRPr="00676C3E">
        <w:t>Основной социально-экономический эффект от реализации плана мероприятий состоит в повышении эффективной работы органов местного</w:t>
      </w:r>
      <w:r w:rsidR="002A226A">
        <w:t xml:space="preserve"> самоуправления Копкульского</w:t>
      </w:r>
      <w:r w:rsidR="00D26E50" w:rsidRPr="00676C3E">
        <w:t xml:space="preserve"> сельсовета Купинского</w:t>
      </w:r>
      <w:r w:rsidRPr="00676C3E">
        <w:t xml:space="preserve"> района и правоохранительных органов по сохранению стабильной, прогнозируемой и управляемой миграционной ситуации на те</w:t>
      </w:r>
      <w:r w:rsidR="002A226A">
        <w:t>рритории Копкульского</w:t>
      </w:r>
      <w:r w:rsidR="00D26E50" w:rsidRPr="00676C3E">
        <w:t xml:space="preserve"> сельсовета Купинского района</w:t>
      </w:r>
      <w:r w:rsidRPr="00676C3E">
        <w:t>, а также формированию у жителей терпимого отношения к мигрантам.</w:t>
      </w:r>
    </w:p>
    <w:p w:rsidR="00A06A14" w:rsidRDefault="00A06A14" w:rsidP="00676C3E">
      <w:pPr>
        <w:spacing w:line="276" w:lineRule="auto"/>
        <w:ind w:firstLine="709"/>
        <w:jc w:val="both"/>
      </w:pPr>
      <w:r w:rsidRPr="00676C3E"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676C3E" w:rsidRPr="00676C3E" w:rsidRDefault="00676C3E" w:rsidP="00676C3E">
      <w:pPr>
        <w:spacing w:line="276" w:lineRule="auto"/>
        <w:ind w:firstLine="709"/>
        <w:jc w:val="both"/>
      </w:pPr>
    </w:p>
    <w:p w:rsidR="00A06A14" w:rsidRPr="00676C3E" w:rsidRDefault="00A06A14" w:rsidP="00023B21">
      <w:pPr>
        <w:numPr>
          <w:ilvl w:val="0"/>
          <w:numId w:val="1"/>
        </w:numPr>
        <w:spacing w:line="276" w:lineRule="auto"/>
        <w:ind w:left="0"/>
        <w:jc w:val="center"/>
        <w:rPr>
          <w:b/>
          <w:color w:val="000000"/>
        </w:rPr>
      </w:pPr>
      <w:r w:rsidRPr="00676C3E">
        <w:rPr>
          <w:b/>
          <w:color w:val="000000"/>
        </w:rPr>
        <w:t xml:space="preserve">Мероприятия по противодействию </w:t>
      </w:r>
      <w:r w:rsidR="00594F96" w:rsidRPr="00676C3E">
        <w:rPr>
          <w:b/>
        </w:rPr>
        <w:t xml:space="preserve"> экстремистской деятельности</w:t>
      </w:r>
      <w:r w:rsidR="00594F96" w:rsidRPr="00676C3E">
        <w:rPr>
          <w:b/>
          <w:color w:val="000000"/>
        </w:rPr>
        <w:t xml:space="preserve"> и </w:t>
      </w:r>
      <w:r w:rsidRPr="00676C3E">
        <w:rPr>
          <w:b/>
          <w:color w:val="000000"/>
        </w:rPr>
        <w:t xml:space="preserve">нелегальной миграции на территории </w:t>
      </w:r>
      <w:r w:rsidR="002A226A">
        <w:rPr>
          <w:b/>
        </w:rPr>
        <w:t>Копкульского</w:t>
      </w:r>
      <w:r w:rsidR="00023B21" w:rsidRPr="00676C3E">
        <w:rPr>
          <w:b/>
        </w:rPr>
        <w:t xml:space="preserve"> сельсовета</w:t>
      </w:r>
      <w:r w:rsidR="00594F96" w:rsidRPr="00676C3E">
        <w:rPr>
          <w:b/>
        </w:rPr>
        <w:t xml:space="preserve"> Купинского района</w:t>
      </w:r>
      <w:r w:rsidR="007C3AEA">
        <w:rPr>
          <w:b/>
        </w:rPr>
        <w:t xml:space="preserve">              </w:t>
      </w:r>
      <w:r w:rsidR="00594F96" w:rsidRPr="00676C3E">
        <w:rPr>
          <w:b/>
        </w:rPr>
        <w:t xml:space="preserve"> Новосибирской области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3625"/>
        <w:gridCol w:w="1985"/>
        <w:gridCol w:w="3685"/>
      </w:tblGrid>
      <w:tr w:rsidR="00A06A14" w:rsidRPr="00023B21" w:rsidTr="00D26E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4" w:rsidRPr="00023B21" w:rsidRDefault="00A06A14">
            <w:pPr>
              <w:jc w:val="center"/>
            </w:pPr>
            <w:r w:rsidRPr="00023B21">
              <w:t>№ п\</w:t>
            </w:r>
            <w:proofErr w:type="gramStart"/>
            <w:r w:rsidRPr="00023B21">
              <w:t>п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4" w:rsidRPr="00023B21" w:rsidRDefault="00A06A14">
            <w:pPr>
              <w:jc w:val="center"/>
            </w:pPr>
            <w:r w:rsidRPr="00023B21"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4" w:rsidRPr="00023B21" w:rsidRDefault="00A06A14">
            <w:pPr>
              <w:jc w:val="center"/>
            </w:pPr>
            <w:r w:rsidRPr="00023B21"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4" w:rsidRPr="00023B21" w:rsidRDefault="00A06A14">
            <w:pPr>
              <w:jc w:val="center"/>
              <w:rPr>
                <w:color w:val="000000"/>
              </w:rPr>
            </w:pPr>
            <w:r w:rsidRPr="00023B21">
              <w:rPr>
                <w:color w:val="000000"/>
              </w:rPr>
              <w:t>Исполнитель</w:t>
            </w:r>
          </w:p>
        </w:tc>
      </w:tr>
      <w:tr w:rsidR="00E05CEF" w:rsidRPr="00023B21" w:rsidTr="007B2345">
        <w:trPr>
          <w:trHeight w:val="11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Default="00E05CEF" w:rsidP="00594F96">
            <w:pPr>
              <w:jc w:val="center"/>
            </w:pPr>
            <w: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594F96">
            <w:pPr>
              <w:jc w:val="both"/>
            </w:pPr>
            <w:r>
              <w:t>Проведение мониторинга и</w:t>
            </w:r>
            <w:r w:rsidRPr="00023B21">
              <w:t xml:space="preserve"> оценки миграционной ситуации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Default="00E05CEF" w:rsidP="00594F96">
            <w:pPr>
              <w:ind w:firstLine="12"/>
              <w:jc w:val="center"/>
            </w:pPr>
            <w:r>
              <w:t>постоянно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CEF" w:rsidRPr="00023B21" w:rsidRDefault="00E05CEF" w:rsidP="00D26E50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A226A">
              <w:rPr>
                <w:color w:val="000000"/>
              </w:rPr>
              <w:t>дминистрация Копкульского</w:t>
            </w:r>
            <w:r w:rsidRPr="00023B21">
              <w:rPr>
                <w:color w:val="000000"/>
              </w:rPr>
              <w:t xml:space="preserve"> сельсовета; </w:t>
            </w:r>
          </w:p>
          <w:p w:rsidR="00E05CEF" w:rsidRDefault="00E05CEF" w:rsidP="00D26E5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  <w:tr w:rsidR="00E05CEF" w:rsidRPr="00023B21" w:rsidTr="00D26E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both"/>
            </w:pPr>
            <w:r w:rsidRPr="00023B21">
              <w:t xml:space="preserve">Проведение работы по разъяснению работодателям и иностранным гражданам порядка осуществления </w:t>
            </w:r>
            <w:r w:rsidRPr="00023B21">
              <w:lastRenderedPageBreak/>
              <w:t>временной трудовой деятельности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E05CEF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A226A">
              <w:rPr>
                <w:color w:val="000000"/>
              </w:rPr>
              <w:t>дминистрация Копкульского</w:t>
            </w:r>
            <w:r w:rsidRPr="00023B21">
              <w:rPr>
                <w:color w:val="000000"/>
              </w:rPr>
              <w:t xml:space="preserve"> сельсовета</w:t>
            </w:r>
          </w:p>
        </w:tc>
      </w:tr>
      <w:tr w:rsidR="00E05CEF" w:rsidRPr="00023B21" w:rsidTr="00D26E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lastRenderedPageBreak/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r w:rsidRPr="00023B21">
              <w:t xml:space="preserve">Проведение мероприятий по выявлению и пресечению фактов использования предприятиями, организациями и </w:t>
            </w:r>
            <w:r>
              <w:t xml:space="preserve"> </w:t>
            </w:r>
            <w:r w:rsidRPr="00023B21">
              <w:t>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A226A">
              <w:rPr>
                <w:color w:val="000000"/>
              </w:rPr>
              <w:t>дминистрация Копкульского</w:t>
            </w:r>
            <w:r w:rsidRPr="00023B21">
              <w:rPr>
                <w:color w:val="000000"/>
              </w:rPr>
              <w:t xml:space="preserve"> сельсовета; </w:t>
            </w:r>
          </w:p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  <w:tr w:rsidR="00E05CEF" w:rsidRPr="00023B21" w:rsidTr="00D26E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both"/>
            </w:pPr>
            <w:r w:rsidRPr="00023B21">
              <w:t>Обеспечение контроля пустующих строен</w:t>
            </w:r>
            <w:r>
              <w:t xml:space="preserve">ий, </w:t>
            </w:r>
            <w:r w:rsidRPr="00023B21">
              <w:t xml:space="preserve"> с целью принятия мер по исключению возможности проникновения и проживания в них иностранных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A226A">
              <w:rPr>
                <w:color w:val="000000"/>
              </w:rPr>
              <w:t>дминистрация Копкульского</w:t>
            </w:r>
            <w:r w:rsidRPr="00023B21">
              <w:rPr>
                <w:color w:val="000000"/>
              </w:rPr>
              <w:t xml:space="preserve"> сельсовета; </w:t>
            </w:r>
          </w:p>
          <w:p w:rsidR="00E05CEF" w:rsidRPr="00023B21" w:rsidRDefault="00E05CEF" w:rsidP="00E05CE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  <w:tr w:rsidR="00E05CEF" w:rsidRPr="00023B21" w:rsidTr="00E05CEF">
        <w:trPr>
          <w:trHeight w:val="14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CEF" w:rsidRPr="00023B21" w:rsidRDefault="00E05CEF">
            <w:pPr>
              <w:jc w:val="both"/>
            </w:pPr>
            <w:r w:rsidRPr="00023B21">
              <w:t xml:space="preserve">Уведомление </w:t>
            </w:r>
            <w:r w:rsidRPr="00023B21">
              <w:rPr>
                <w:color w:val="000000"/>
              </w:rPr>
              <w:t>от</w:t>
            </w:r>
            <w:r>
              <w:rPr>
                <w:color w:val="000000"/>
              </w:rPr>
              <w:t>дела МВД России по Купинскому</w:t>
            </w:r>
            <w:r w:rsidRPr="00023B21">
              <w:rPr>
                <w:color w:val="000000"/>
              </w:rPr>
              <w:t xml:space="preserve"> району</w:t>
            </w:r>
            <w:r w:rsidRPr="00023B21">
              <w:t xml:space="preserve"> в установленном порядке о прибытии инос</w:t>
            </w:r>
            <w:r>
              <w:t>транных граждан на территорию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EF" w:rsidRPr="00023B21" w:rsidRDefault="002A226A" w:rsidP="00023B2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Копкульского</w:t>
            </w:r>
            <w:r w:rsidR="00E05CEF">
              <w:rPr>
                <w:color w:val="000000"/>
              </w:rPr>
              <w:t xml:space="preserve"> сельсовета</w:t>
            </w:r>
          </w:p>
        </w:tc>
      </w:tr>
      <w:tr w:rsidR="00E05CEF" w:rsidRPr="00023B21" w:rsidTr="00E05CEF">
        <w:trPr>
          <w:trHeight w:val="12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jc w:val="both"/>
            </w:pPr>
            <w:r w:rsidRPr="00023B21">
              <w:t xml:space="preserve">Выявление мест проживания незарегистрированных граждан на территории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A226A">
              <w:rPr>
                <w:color w:val="000000"/>
              </w:rPr>
              <w:t>дминистрация Копкульского</w:t>
            </w:r>
            <w:r w:rsidRPr="00023B21">
              <w:rPr>
                <w:color w:val="000000"/>
              </w:rPr>
              <w:t xml:space="preserve"> сельсовета; </w:t>
            </w:r>
          </w:p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  <w:tr w:rsidR="00E05CEF" w:rsidRPr="00023B21" w:rsidTr="00D26E50">
        <w:trPr>
          <w:trHeight w:val="20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both"/>
            </w:pPr>
            <w:r w:rsidRPr="00023B21">
              <w:t>Обеспечение подготовки и размещения в местах массового пребывания граждан информационных материалов (листовки) о действии в случае террористической угрозы, а так же размещение этих материалов на информационных стендах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23B21">
              <w:rPr>
                <w:color w:val="000000"/>
              </w:rPr>
              <w:t xml:space="preserve">дминистрация </w:t>
            </w:r>
            <w:r w:rsidR="008A0E47">
              <w:rPr>
                <w:color w:val="000000"/>
              </w:rPr>
              <w:t>Копкульского</w:t>
            </w:r>
            <w:r>
              <w:rPr>
                <w:color w:val="000000"/>
              </w:rPr>
              <w:t xml:space="preserve"> сельсовета</w:t>
            </w:r>
          </w:p>
        </w:tc>
      </w:tr>
      <w:tr w:rsidR="00E05CEF" w:rsidRPr="00023B21" w:rsidTr="00E05CEF">
        <w:trPr>
          <w:trHeight w:val="13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087874">
            <w:pPr>
              <w:jc w:val="center"/>
            </w:pPr>
            <w: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both"/>
            </w:pPr>
            <w:r w:rsidRPr="00023B21">
              <w:t>Проведение проверки состояния антитеррористической защищенности подведомственных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>
            <w:pPr>
              <w:jc w:val="center"/>
            </w:pPr>
            <w:r w:rsidRPr="00023B21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8A0E47">
              <w:rPr>
                <w:color w:val="000000"/>
              </w:rPr>
              <w:t>дминистрация Копкульского</w:t>
            </w:r>
            <w:r w:rsidRPr="00023B21">
              <w:rPr>
                <w:color w:val="000000"/>
              </w:rPr>
              <w:t xml:space="preserve"> сельсовета; </w:t>
            </w:r>
          </w:p>
          <w:p w:rsidR="00E05CEF" w:rsidRPr="00023B21" w:rsidRDefault="00E05CEF" w:rsidP="00023B2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3B21">
              <w:rPr>
                <w:color w:val="000000"/>
              </w:rPr>
              <w:t>частковый уполномоченный полиции (по согласованию)</w:t>
            </w:r>
          </w:p>
        </w:tc>
      </w:tr>
    </w:tbl>
    <w:p w:rsidR="00A06A14" w:rsidRPr="00023B21" w:rsidRDefault="00A06A14" w:rsidP="00A06A14"/>
    <w:p w:rsidR="00A06A14" w:rsidRPr="00023B21" w:rsidRDefault="00A06A14" w:rsidP="00A06A14"/>
    <w:p w:rsidR="00A06A14" w:rsidRPr="00023B21" w:rsidRDefault="00A06A14" w:rsidP="00A06A14">
      <w:pPr>
        <w:jc w:val="center"/>
      </w:pPr>
    </w:p>
    <w:p w:rsidR="00A06A14" w:rsidRPr="00023B21" w:rsidRDefault="00A06A14" w:rsidP="00A06A14">
      <w:pPr>
        <w:jc w:val="center"/>
      </w:pPr>
    </w:p>
    <w:p w:rsidR="000435B2" w:rsidRPr="00023B21" w:rsidRDefault="000435B2"/>
    <w:sectPr w:rsidR="000435B2" w:rsidRPr="00023B21" w:rsidSect="00D26E5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9F3"/>
    <w:multiLevelType w:val="hybridMultilevel"/>
    <w:tmpl w:val="33C8F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6A14"/>
    <w:rsid w:val="00023B21"/>
    <w:rsid w:val="000435B2"/>
    <w:rsid w:val="00072E79"/>
    <w:rsid w:val="00087874"/>
    <w:rsid w:val="00142543"/>
    <w:rsid w:val="001C470E"/>
    <w:rsid w:val="00282076"/>
    <w:rsid w:val="00294863"/>
    <w:rsid w:val="002A226A"/>
    <w:rsid w:val="003D5F96"/>
    <w:rsid w:val="004E54C6"/>
    <w:rsid w:val="00512149"/>
    <w:rsid w:val="0051701D"/>
    <w:rsid w:val="00594F96"/>
    <w:rsid w:val="00676C3E"/>
    <w:rsid w:val="00773DF7"/>
    <w:rsid w:val="007C3AEA"/>
    <w:rsid w:val="007E4047"/>
    <w:rsid w:val="008A0E47"/>
    <w:rsid w:val="008D21F7"/>
    <w:rsid w:val="009F77B1"/>
    <w:rsid w:val="00A06A14"/>
    <w:rsid w:val="00A7745C"/>
    <w:rsid w:val="00C525BD"/>
    <w:rsid w:val="00D26E50"/>
    <w:rsid w:val="00E05CEF"/>
    <w:rsid w:val="00E70EFF"/>
    <w:rsid w:val="00FD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6A14"/>
    <w:pPr>
      <w:spacing w:before="100" w:beforeAutospacing="1" w:after="100" w:afterAutospacing="1"/>
    </w:pPr>
  </w:style>
  <w:style w:type="paragraph" w:customStyle="1" w:styleId="Default">
    <w:name w:val="Default"/>
    <w:rsid w:val="0059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C3AEA"/>
    <w:pPr>
      <w:ind w:left="720"/>
      <w:contextualSpacing/>
    </w:pPr>
    <w:rPr>
      <w:sz w:val="28"/>
    </w:rPr>
  </w:style>
  <w:style w:type="paragraph" w:customStyle="1" w:styleId="ConsNormal">
    <w:name w:val="ConsNormal"/>
    <w:rsid w:val="007C3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C3A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7C3AEA"/>
    <w:pPr>
      <w:spacing w:before="60" w:after="60" w:line="360" w:lineRule="auto"/>
      <w:ind w:firstLine="709"/>
    </w:pPr>
    <w:rPr>
      <w:szCs w:val="20"/>
    </w:rPr>
  </w:style>
  <w:style w:type="paragraph" w:customStyle="1" w:styleId="ConsPlusTitle">
    <w:name w:val="ConsPlusTitle"/>
    <w:rsid w:val="002A2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User</cp:lastModifiedBy>
  <cp:revision>12</cp:revision>
  <cp:lastPrinted>2017-11-20T04:01:00Z</cp:lastPrinted>
  <dcterms:created xsi:type="dcterms:W3CDTF">2017-11-17T05:27:00Z</dcterms:created>
  <dcterms:modified xsi:type="dcterms:W3CDTF">2017-11-29T02:25:00Z</dcterms:modified>
</cp:coreProperties>
</file>